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32" w:rsidRDefault="00F24F10">
      <w:pPr>
        <w:rPr>
          <w:rFonts w:ascii="Times New Roman" w:hAnsi="Times New Roman" w:cs="Times New Roman"/>
          <w:iCs/>
          <w:sz w:val="28"/>
          <w:szCs w:val="27"/>
        </w:rPr>
      </w:pPr>
      <w:r w:rsidRPr="009F3932">
        <w:rPr>
          <w:rFonts w:ascii="Times New Roman" w:hAnsi="Times New Roman" w:cs="Times New Roman"/>
          <w:iCs/>
          <w:sz w:val="28"/>
          <w:szCs w:val="27"/>
        </w:rPr>
        <w:t>Земельный участок, на котором расположен многоквартирный дом с элементами озеленения и благоустройства, относится к составу общего имущества многоквартирного дома.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  <w:t>​</w:t>
      </w:r>
    </w:p>
    <w:p w:rsidR="00496293" w:rsidRDefault="00F24F10">
      <w:pPr>
        <w:rPr>
          <w:rFonts w:ascii="Times New Roman" w:hAnsi="Times New Roman" w:cs="Times New Roman"/>
          <w:iCs/>
          <w:sz w:val="28"/>
          <w:szCs w:val="27"/>
        </w:rPr>
      </w:pPr>
      <w:r w:rsidRPr="009F3932">
        <w:rPr>
          <w:rFonts w:ascii="Times New Roman" w:hAnsi="Times New Roman" w:cs="Times New Roman"/>
          <w:iCs/>
          <w:sz w:val="28"/>
          <w:szCs w:val="27"/>
        </w:rPr>
        <w:t>Уборка и санитарно- гигиеническая очистка общей территории МКД, а также относящегося к нему земельного участка, содержание и уход за элементами озеленения и благоустройства отнесены к полномочиям управляющей организации.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  <w:t>​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  <w:t>♦️ К перечню работ по содержанию придомовой территории в теплый период года относится: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</w:r>
      <w:r w:rsidR="009F3932">
        <w:rPr>
          <w:rFonts w:cs="Segoe UI Emoji"/>
          <w:iCs/>
          <w:sz w:val="28"/>
          <w:szCs w:val="27"/>
        </w:rPr>
        <w:t>-</w:t>
      </w:r>
      <w:r w:rsidRPr="009F3932">
        <w:rPr>
          <w:rFonts w:ascii="Times New Roman" w:hAnsi="Times New Roman" w:cs="Times New Roman"/>
          <w:iCs/>
          <w:sz w:val="28"/>
          <w:szCs w:val="27"/>
        </w:rPr>
        <w:t xml:space="preserve"> подметание и уборка придомовой территории;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</w:r>
      <w:r w:rsidR="009F3932">
        <w:rPr>
          <w:rFonts w:ascii="Times New Roman" w:hAnsi="Times New Roman" w:cs="Times New Roman"/>
          <w:iCs/>
          <w:sz w:val="28"/>
          <w:szCs w:val="27"/>
        </w:rPr>
        <w:t xml:space="preserve">- </w:t>
      </w:r>
      <w:r w:rsidRPr="009F3932">
        <w:rPr>
          <w:rFonts w:ascii="Times New Roman" w:hAnsi="Times New Roman" w:cs="Times New Roman"/>
          <w:iCs/>
          <w:sz w:val="28"/>
          <w:szCs w:val="27"/>
        </w:rPr>
        <w:t>очистка от мусора и промывка урн, установленных возле подъездов,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</w:r>
      <w:r w:rsidR="009F3932">
        <w:rPr>
          <w:rFonts w:cs="Segoe UI Emoji"/>
          <w:iCs/>
          <w:sz w:val="28"/>
          <w:szCs w:val="27"/>
        </w:rPr>
        <w:t>-</w:t>
      </w:r>
      <w:r w:rsidRPr="009F3932">
        <w:rPr>
          <w:rFonts w:ascii="Times New Roman" w:hAnsi="Times New Roman" w:cs="Times New Roman"/>
          <w:iCs/>
          <w:sz w:val="28"/>
          <w:szCs w:val="27"/>
        </w:rPr>
        <w:t xml:space="preserve"> уборка и выкашивание газонов,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</w:r>
      <w:r w:rsidR="009F3932">
        <w:rPr>
          <w:rFonts w:ascii="Times New Roman" w:hAnsi="Times New Roman" w:cs="Times New Roman"/>
          <w:iCs/>
          <w:sz w:val="28"/>
          <w:szCs w:val="27"/>
        </w:rPr>
        <w:t>-</w:t>
      </w:r>
      <w:r w:rsidRPr="009F3932">
        <w:rPr>
          <w:rFonts w:ascii="Times New Roman" w:hAnsi="Times New Roman" w:cs="Times New Roman"/>
          <w:iCs/>
          <w:sz w:val="28"/>
          <w:szCs w:val="27"/>
        </w:rPr>
        <w:t xml:space="preserve"> прочистка ливневой канализации,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</w:r>
      <w:r w:rsidR="009F3932">
        <w:rPr>
          <w:rFonts w:ascii="Times New Roman" w:hAnsi="Times New Roman" w:cs="Times New Roman"/>
          <w:iCs/>
          <w:sz w:val="28"/>
          <w:szCs w:val="27"/>
        </w:rPr>
        <w:t>-</w:t>
      </w:r>
      <w:r w:rsidRPr="009F3932">
        <w:rPr>
          <w:rFonts w:ascii="Times New Roman" w:hAnsi="Times New Roman" w:cs="Times New Roman"/>
          <w:iCs/>
          <w:sz w:val="28"/>
          <w:szCs w:val="27"/>
        </w:rPr>
        <w:t xml:space="preserve"> уборка крыльца и площадки перед входом в подъезд,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</w:r>
      <w:r w:rsidR="009F3932">
        <w:rPr>
          <w:rFonts w:ascii="Times New Roman" w:hAnsi="Times New Roman" w:cs="Times New Roman"/>
          <w:iCs/>
          <w:sz w:val="28"/>
          <w:szCs w:val="27"/>
        </w:rPr>
        <w:t>-</w:t>
      </w:r>
      <w:r w:rsidRPr="009F3932">
        <w:rPr>
          <w:rFonts w:ascii="Times New Roman" w:hAnsi="Times New Roman" w:cs="Times New Roman"/>
          <w:iCs/>
          <w:sz w:val="28"/>
          <w:szCs w:val="27"/>
        </w:rPr>
        <w:t xml:space="preserve"> очистка металлической решетки и приямка.</w:t>
      </w:r>
      <w:r w:rsidRPr="009F3932">
        <w:rPr>
          <w:rFonts w:ascii="Times New Roman" w:hAnsi="Times New Roman" w:cs="Times New Roman"/>
          <w:iCs/>
          <w:sz w:val="28"/>
          <w:szCs w:val="27"/>
        </w:rPr>
        <w:br/>
        <w:t xml:space="preserve"> Таким образом, уборка, выкос травы и иные работы на территории МКД должны осуществляться силами управляющей организации регулярно по собственной инициативе, а также на основании заявлений жителей домов.</w:t>
      </w:r>
    </w:p>
    <w:p w:rsidR="00AD1335" w:rsidRDefault="000A38A7" w:rsidP="00AD13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5">
        <w:rPr>
          <w:rFonts w:ascii="Times New Roman" w:hAnsi="Times New Roman" w:cs="Times New Roman"/>
          <w:iCs/>
          <w:sz w:val="28"/>
          <w:szCs w:val="28"/>
        </w:rPr>
        <w:t>♦</w:t>
      </w:r>
      <w:proofErr w:type="gramStart"/>
      <w:r w:rsidRPr="00AD1335">
        <w:rPr>
          <w:rFonts w:ascii="Times New Roman" w:hAnsi="Times New Roman" w:cs="Times New Roman"/>
          <w:iCs/>
          <w:sz w:val="28"/>
          <w:szCs w:val="28"/>
        </w:rPr>
        <w:t>️</w:t>
      </w:r>
      <w:r w:rsidR="00AD13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133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D1335">
        <w:rPr>
          <w:rFonts w:ascii="Times New Roman" w:hAnsi="Times New Roman" w:cs="Times New Roman"/>
          <w:iCs/>
          <w:sz w:val="28"/>
          <w:szCs w:val="28"/>
        </w:rPr>
        <w:t xml:space="preserve"> холодное время года</w:t>
      </w:r>
      <w:r w:rsidR="00AD1335" w:rsidRPr="00AD1335">
        <w:rPr>
          <w:rFonts w:ascii="Times New Roman" w:hAnsi="Times New Roman" w:cs="Times New Roman"/>
          <w:iCs/>
          <w:sz w:val="28"/>
          <w:szCs w:val="28"/>
        </w:rPr>
        <w:t xml:space="preserve"> в случае снегопада – уборка придомовой территории, </w:t>
      </w:r>
      <w:r w:rsidR="00AD1335" w:rsidRPr="00AD1335">
        <w:rPr>
          <w:rFonts w:ascii="Times New Roman" w:eastAsia="Times New Roman" w:hAnsi="Times New Roman" w:cs="Times New Roman"/>
          <w:sz w:val="28"/>
          <w:szCs w:val="28"/>
        </w:rPr>
        <w:t>а в случае гололеда и скользкости - посыпка песком тротуаров, пешеходных дорожек,</w:t>
      </w:r>
      <w:r w:rsidR="00AD1335">
        <w:rPr>
          <w:rFonts w:ascii="Times New Roman" w:eastAsia="Times New Roman" w:hAnsi="Times New Roman" w:cs="Times New Roman"/>
          <w:sz w:val="28"/>
          <w:szCs w:val="28"/>
        </w:rPr>
        <w:t xml:space="preserve"> очистка крыш от снега.</w:t>
      </w:r>
    </w:p>
    <w:p w:rsidR="00AD1335" w:rsidRDefault="00AD1335" w:rsidP="00AD13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335" w:rsidRDefault="00AD1335" w:rsidP="00AD13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335" w:rsidRDefault="00AD1335" w:rsidP="00AD13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335" w:rsidRDefault="00AD1335" w:rsidP="00AD1335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b/>
          <w:noProof/>
        </w:rPr>
        <w:drawing>
          <wp:inline distT="0" distB="0" distL="0" distR="0" wp14:anchorId="084CA500" wp14:editId="7F629B68">
            <wp:extent cx="1250039" cy="988899"/>
            <wp:effectExtent l="0" t="0" r="0" b="0"/>
            <wp:docPr id="4" name="Рисунок 4" descr="D:\Прокуратура Саянский район\Статьи\Памятки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куратура Саянский район\Статьи\Памятки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9" cy="98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35" w:rsidRDefault="00AD1335" w:rsidP="00AD1335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AD1335" w:rsidRDefault="00AD1335" w:rsidP="00AD1335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AD1335" w:rsidRPr="00877F93" w:rsidRDefault="00AD1335" w:rsidP="00AD1335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iCs/>
          <w:sz w:val="28"/>
          <w:szCs w:val="27"/>
        </w:rPr>
        <w:t>Прокуратура Саянского района, 2023</w:t>
      </w:r>
      <w:bookmarkStart w:id="0" w:name="_GoBack"/>
      <w:bookmarkEnd w:id="0"/>
    </w:p>
    <w:sectPr w:rsidR="00AD1335" w:rsidRPr="0087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BA"/>
    <w:rsid w:val="000A38A7"/>
    <w:rsid w:val="00496293"/>
    <w:rsid w:val="00793607"/>
    <w:rsid w:val="009F3932"/>
    <w:rsid w:val="00AD1335"/>
    <w:rsid w:val="00CC01BA"/>
    <w:rsid w:val="00F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58EE"/>
  <w15:docId w15:val="{25C11140-7C62-4A66-80A1-A57BFA4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Kusaev.E.V</dc:creator>
  <cp:lastModifiedBy>Давыденко Галина Анатольевна</cp:lastModifiedBy>
  <cp:revision>3</cp:revision>
  <dcterms:created xsi:type="dcterms:W3CDTF">2023-12-11T09:16:00Z</dcterms:created>
  <dcterms:modified xsi:type="dcterms:W3CDTF">2023-12-11T10:29:00Z</dcterms:modified>
</cp:coreProperties>
</file>